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2F04E8" w14:textId="5679A0A3" w:rsidR="00BA379F" w:rsidRDefault="00BA379F" w:rsidP="00BA379F">
      <w:pPr>
        <w:jc w:val="center"/>
        <w:rPr>
          <w:rFonts w:ascii="Times New Roman" w:hAnsi="Times New Roman" w:cs="Times New Roman"/>
          <w:sz w:val="28"/>
          <w:szCs w:val="28"/>
        </w:rPr>
      </w:pPr>
      <w:r>
        <w:rPr>
          <w:rFonts w:ascii="Times New Roman" w:hAnsi="Times New Roman" w:cs="Times New Roman"/>
          <w:sz w:val="28"/>
          <w:szCs w:val="28"/>
        </w:rPr>
        <w:t>Høringsinnspill fra NTSF Agder</w:t>
      </w:r>
    </w:p>
    <w:p w14:paraId="10E7B414" w14:textId="7F34AA0D" w:rsidR="00BA379F" w:rsidRDefault="00BA379F" w:rsidP="00BA379F">
      <w:pPr>
        <w:rPr>
          <w:rFonts w:ascii="Times New Roman" w:hAnsi="Times New Roman" w:cs="Times New Roman"/>
        </w:rPr>
      </w:pPr>
      <w:r>
        <w:rPr>
          <w:rFonts w:ascii="Times New Roman" w:hAnsi="Times New Roman" w:cs="Times New Roman"/>
        </w:rPr>
        <w:t>9.april 2024</w:t>
      </w:r>
    </w:p>
    <w:p w14:paraId="3F90D7FB" w14:textId="6D153D9E" w:rsidR="00BA379F" w:rsidRDefault="00BA379F" w:rsidP="00BA379F">
      <w:pPr>
        <w:rPr>
          <w:rFonts w:ascii="Times New Roman" w:hAnsi="Times New Roman" w:cs="Times New Roman"/>
        </w:rPr>
      </w:pPr>
      <w:r>
        <w:rPr>
          <w:rFonts w:ascii="Times New Roman" w:hAnsi="Times New Roman" w:cs="Times New Roman"/>
        </w:rPr>
        <w:t>11 trafikklærere deltok</w:t>
      </w:r>
    </w:p>
    <w:p w14:paraId="3C682B52" w14:textId="77777777" w:rsidR="00BA379F" w:rsidRDefault="00BA379F" w:rsidP="00BA379F">
      <w:pPr>
        <w:rPr>
          <w:rFonts w:ascii="Times New Roman" w:hAnsi="Times New Roman" w:cs="Times New Roman"/>
        </w:rPr>
      </w:pPr>
    </w:p>
    <w:p w14:paraId="18D08E5D" w14:textId="300B90C4" w:rsidR="00BA379F" w:rsidRDefault="00BA379F" w:rsidP="00BA379F">
      <w:pPr>
        <w:pStyle w:val="Listeavsnitt"/>
        <w:numPr>
          <w:ilvl w:val="0"/>
          <w:numId w:val="1"/>
        </w:numPr>
        <w:rPr>
          <w:rFonts w:ascii="Times New Roman" w:hAnsi="Times New Roman" w:cs="Times New Roman"/>
        </w:rPr>
      </w:pPr>
      <w:r>
        <w:rPr>
          <w:rFonts w:ascii="Times New Roman" w:hAnsi="Times New Roman" w:cs="Times New Roman"/>
        </w:rPr>
        <w:t>Det er vanskelig å gi innspill på et omfang, uten å vite hva kurset skal innholdet</w:t>
      </w:r>
    </w:p>
    <w:p w14:paraId="6DAFDA27" w14:textId="4C22392F" w:rsidR="00BA379F" w:rsidRDefault="00BA379F" w:rsidP="00BA379F">
      <w:pPr>
        <w:pStyle w:val="Listeavsnitt"/>
        <w:numPr>
          <w:ilvl w:val="0"/>
          <w:numId w:val="1"/>
        </w:numPr>
        <w:rPr>
          <w:rFonts w:ascii="Times New Roman" w:hAnsi="Times New Roman" w:cs="Times New Roman"/>
        </w:rPr>
      </w:pPr>
      <w:r>
        <w:rPr>
          <w:rFonts w:ascii="Times New Roman" w:hAnsi="Times New Roman" w:cs="Times New Roman"/>
        </w:rPr>
        <w:t>Kvaliteten bør holde et høyt nivå. Med et så stort omfang, er man nødt til å få noe igjen for kurset.</w:t>
      </w:r>
    </w:p>
    <w:p w14:paraId="3569D7B8" w14:textId="42FAD0B9" w:rsidR="00E349C6" w:rsidRDefault="00E349C6" w:rsidP="00BA379F">
      <w:pPr>
        <w:pStyle w:val="Listeavsnitt"/>
        <w:numPr>
          <w:ilvl w:val="0"/>
          <w:numId w:val="1"/>
        </w:numPr>
        <w:rPr>
          <w:rFonts w:ascii="Times New Roman" w:hAnsi="Times New Roman" w:cs="Times New Roman"/>
        </w:rPr>
      </w:pPr>
      <w:r>
        <w:rPr>
          <w:rFonts w:ascii="Times New Roman" w:hAnsi="Times New Roman" w:cs="Times New Roman"/>
        </w:rPr>
        <w:t xml:space="preserve">Kursa må holdes lokalt. </w:t>
      </w:r>
    </w:p>
    <w:p w14:paraId="37AB9E7A" w14:textId="0FE04B3E" w:rsidR="00BA379F" w:rsidRDefault="00BA379F" w:rsidP="00BA379F">
      <w:pPr>
        <w:pStyle w:val="Listeavsnitt"/>
        <w:numPr>
          <w:ilvl w:val="0"/>
          <w:numId w:val="1"/>
        </w:numPr>
        <w:rPr>
          <w:rFonts w:ascii="Times New Roman" w:hAnsi="Times New Roman" w:cs="Times New Roman"/>
        </w:rPr>
      </w:pPr>
      <w:r>
        <w:rPr>
          <w:rFonts w:ascii="Times New Roman" w:hAnsi="Times New Roman" w:cs="Times New Roman"/>
        </w:rPr>
        <w:t>Omfanget er for stort. Grunnpakka kan være tre dager, men andre klasser kan være en dag. For det fleste lærere vil man da ha nok med en uke kurs. Eks, grunnpakke tre dager, en dag BE, en dag AM146.</w:t>
      </w:r>
    </w:p>
    <w:p w14:paraId="5217F828" w14:textId="3AE67CE8" w:rsidR="00BA379F" w:rsidRDefault="00BA379F" w:rsidP="00BA379F">
      <w:pPr>
        <w:pStyle w:val="Listeavsnitt"/>
        <w:numPr>
          <w:ilvl w:val="0"/>
          <w:numId w:val="1"/>
        </w:numPr>
        <w:rPr>
          <w:rFonts w:ascii="Times New Roman" w:hAnsi="Times New Roman" w:cs="Times New Roman"/>
        </w:rPr>
      </w:pPr>
      <w:r>
        <w:rPr>
          <w:rFonts w:ascii="Times New Roman" w:hAnsi="Times New Roman" w:cs="Times New Roman"/>
        </w:rPr>
        <w:t xml:space="preserve">Innholdet i grunnpakka bør inneholde noe som hele gruppa får igjen for. En CE-lærer har andre behov enn en </w:t>
      </w:r>
      <w:proofErr w:type="spellStart"/>
      <w:r>
        <w:rPr>
          <w:rFonts w:ascii="Times New Roman" w:hAnsi="Times New Roman" w:cs="Times New Roman"/>
        </w:rPr>
        <w:t>kl</w:t>
      </w:r>
      <w:proofErr w:type="spellEnd"/>
      <w:r>
        <w:rPr>
          <w:rFonts w:ascii="Times New Roman" w:hAnsi="Times New Roman" w:cs="Times New Roman"/>
        </w:rPr>
        <w:t xml:space="preserve"> B-lærer. </w:t>
      </w:r>
    </w:p>
    <w:p w14:paraId="7A7A6BBD" w14:textId="239CF605" w:rsidR="00BA379F" w:rsidRDefault="00BA379F" w:rsidP="00BA379F">
      <w:pPr>
        <w:pStyle w:val="Listeavsnitt"/>
        <w:numPr>
          <w:ilvl w:val="0"/>
          <w:numId w:val="1"/>
        </w:numPr>
        <w:rPr>
          <w:rFonts w:ascii="Times New Roman" w:hAnsi="Times New Roman" w:cs="Times New Roman"/>
        </w:rPr>
      </w:pPr>
      <w:r>
        <w:rPr>
          <w:rFonts w:ascii="Times New Roman" w:hAnsi="Times New Roman" w:cs="Times New Roman"/>
        </w:rPr>
        <w:t xml:space="preserve">Forslag til innhold i grunnpakka: Pedagogikk, fremmedspråklige, voksenpedagogikk, </w:t>
      </w:r>
      <w:proofErr w:type="gramStart"/>
      <w:r>
        <w:rPr>
          <w:rFonts w:ascii="Times New Roman" w:hAnsi="Times New Roman" w:cs="Times New Roman"/>
        </w:rPr>
        <w:t>veiledningspedagogikk,</w:t>
      </w:r>
      <w:proofErr w:type="gramEnd"/>
      <w:r>
        <w:rPr>
          <w:rFonts w:ascii="Times New Roman" w:hAnsi="Times New Roman" w:cs="Times New Roman"/>
        </w:rPr>
        <w:t xml:space="preserve"> obligatorisk opplæring.</w:t>
      </w:r>
    </w:p>
    <w:p w14:paraId="3BCD1CED" w14:textId="55D8A629" w:rsidR="00BA379F" w:rsidRDefault="00BA379F" w:rsidP="00BA379F">
      <w:pPr>
        <w:pStyle w:val="Listeavsnitt"/>
        <w:numPr>
          <w:ilvl w:val="0"/>
          <w:numId w:val="1"/>
        </w:numPr>
        <w:rPr>
          <w:rFonts w:ascii="Times New Roman" w:hAnsi="Times New Roman" w:cs="Times New Roman"/>
        </w:rPr>
      </w:pPr>
      <w:r>
        <w:rPr>
          <w:rFonts w:ascii="Times New Roman" w:hAnsi="Times New Roman" w:cs="Times New Roman"/>
        </w:rPr>
        <w:t>Faglig leder bør ha to dager.</w:t>
      </w:r>
    </w:p>
    <w:p w14:paraId="77712E32" w14:textId="6C133AA5" w:rsidR="00BA379F" w:rsidRDefault="00BA379F" w:rsidP="00BA379F">
      <w:pPr>
        <w:pStyle w:val="Listeavsnitt"/>
        <w:numPr>
          <w:ilvl w:val="0"/>
          <w:numId w:val="1"/>
        </w:numPr>
        <w:rPr>
          <w:rFonts w:ascii="Times New Roman" w:hAnsi="Times New Roman" w:cs="Times New Roman"/>
        </w:rPr>
      </w:pPr>
      <w:r>
        <w:rPr>
          <w:rFonts w:ascii="Times New Roman" w:hAnsi="Times New Roman" w:cs="Times New Roman"/>
        </w:rPr>
        <w:t>CE skal ikke ta BE og T.</w:t>
      </w:r>
    </w:p>
    <w:p w14:paraId="6014A9D0" w14:textId="5E0A20AE" w:rsidR="00BA379F" w:rsidRDefault="00BA379F" w:rsidP="00BA379F">
      <w:pPr>
        <w:pStyle w:val="Listeavsnitt"/>
        <w:numPr>
          <w:ilvl w:val="0"/>
          <w:numId w:val="1"/>
        </w:numPr>
        <w:rPr>
          <w:rFonts w:ascii="Times New Roman" w:hAnsi="Times New Roman" w:cs="Times New Roman"/>
        </w:rPr>
      </w:pPr>
      <w:r>
        <w:rPr>
          <w:rFonts w:ascii="Times New Roman" w:hAnsi="Times New Roman" w:cs="Times New Roman"/>
        </w:rPr>
        <w:t>A skal ikke ta AM146.</w:t>
      </w:r>
    </w:p>
    <w:p w14:paraId="72E7CFDE" w14:textId="057D6766" w:rsidR="00BA379F" w:rsidRDefault="00BA379F" w:rsidP="00BA379F">
      <w:pPr>
        <w:pStyle w:val="Listeavsnitt"/>
        <w:numPr>
          <w:ilvl w:val="0"/>
          <w:numId w:val="1"/>
        </w:numPr>
        <w:rPr>
          <w:rFonts w:ascii="Times New Roman" w:hAnsi="Times New Roman" w:cs="Times New Roman"/>
        </w:rPr>
      </w:pPr>
      <w:r>
        <w:rPr>
          <w:rFonts w:ascii="Times New Roman" w:hAnsi="Times New Roman" w:cs="Times New Roman"/>
        </w:rPr>
        <w:t>Dynamiske kurs, slik at man får nytt innhold ved neste 5-årsperiode.</w:t>
      </w:r>
    </w:p>
    <w:p w14:paraId="58A4E48B" w14:textId="7C14A8F2" w:rsidR="00BA379F" w:rsidRDefault="00BA379F" w:rsidP="00BA379F">
      <w:pPr>
        <w:pStyle w:val="Listeavsnitt"/>
        <w:numPr>
          <w:ilvl w:val="0"/>
          <w:numId w:val="1"/>
        </w:numPr>
        <w:rPr>
          <w:rFonts w:ascii="Times New Roman" w:hAnsi="Times New Roman" w:cs="Times New Roman"/>
        </w:rPr>
      </w:pPr>
      <w:r>
        <w:rPr>
          <w:rFonts w:ascii="Times New Roman" w:hAnsi="Times New Roman" w:cs="Times New Roman"/>
        </w:rPr>
        <w:t xml:space="preserve">Trafikklærerdagene bør ikke være godkjent som ekstra dag, da innholdet på den har hatt varierende utbytte for en trafikklærer. </w:t>
      </w:r>
    </w:p>
    <w:p w14:paraId="75DF6711" w14:textId="020579B2" w:rsidR="00BA379F" w:rsidRPr="00BA379F" w:rsidRDefault="00BA379F" w:rsidP="00BA379F">
      <w:pPr>
        <w:pStyle w:val="Listeavsnitt"/>
        <w:numPr>
          <w:ilvl w:val="0"/>
          <w:numId w:val="1"/>
        </w:numPr>
        <w:rPr>
          <w:rFonts w:ascii="Times New Roman" w:hAnsi="Times New Roman" w:cs="Times New Roman"/>
        </w:rPr>
      </w:pPr>
      <w:r>
        <w:rPr>
          <w:rFonts w:ascii="Times New Roman" w:hAnsi="Times New Roman" w:cs="Times New Roman"/>
        </w:rPr>
        <w:t>Større skoler bør få en pulje, da det kan være vanskelig å holde styr på når de ulike lærerne skal på kurs.</w:t>
      </w:r>
    </w:p>
    <w:sectPr w:rsidR="00BA379F" w:rsidRPr="00BA379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29751FC"/>
    <w:multiLevelType w:val="hybridMultilevel"/>
    <w:tmpl w:val="DDA4744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334646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79F"/>
    <w:rsid w:val="00A65C8F"/>
    <w:rsid w:val="00BA379F"/>
    <w:rsid w:val="00CA5466"/>
    <w:rsid w:val="00E349C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8712D"/>
  <w15:chartTrackingRefBased/>
  <w15:docId w15:val="{3E8F7E62-CDB4-45EF-B2B9-19200D0C5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b-N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BA379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BA37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BA379F"/>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BA379F"/>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BA379F"/>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BA379F"/>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BA379F"/>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BA379F"/>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BA379F"/>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BA379F"/>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BA379F"/>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BA379F"/>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BA379F"/>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BA379F"/>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BA379F"/>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BA379F"/>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BA379F"/>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BA379F"/>
    <w:rPr>
      <w:rFonts w:eastAsiaTheme="majorEastAsia" w:cstheme="majorBidi"/>
      <w:color w:val="272727" w:themeColor="text1" w:themeTint="D8"/>
    </w:rPr>
  </w:style>
  <w:style w:type="paragraph" w:styleId="Tittel">
    <w:name w:val="Title"/>
    <w:basedOn w:val="Normal"/>
    <w:next w:val="Normal"/>
    <w:link w:val="TittelTegn"/>
    <w:uiPriority w:val="10"/>
    <w:qFormat/>
    <w:rsid w:val="00BA37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BA379F"/>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BA379F"/>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BA379F"/>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BA379F"/>
    <w:pPr>
      <w:spacing w:before="160"/>
      <w:jc w:val="center"/>
    </w:pPr>
    <w:rPr>
      <w:i/>
      <w:iCs/>
      <w:color w:val="404040" w:themeColor="text1" w:themeTint="BF"/>
    </w:rPr>
  </w:style>
  <w:style w:type="character" w:customStyle="1" w:styleId="SitatTegn">
    <w:name w:val="Sitat Tegn"/>
    <w:basedOn w:val="Standardskriftforavsnitt"/>
    <w:link w:val="Sitat"/>
    <w:uiPriority w:val="29"/>
    <w:rsid w:val="00BA379F"/>
    <w:rPr>
      <w:i/>
      <w:iCs/>
      <w:color w:val="404040" w:themeColor="text1" w:themeTint="BF"/>
    </w:rPr>
  </w:style>
  <w:style w:type="paragraph" w:styleId="Listeavsnitt">
    <w:name w:val="List Paragraph"/>
    <w:basedOn w:val="Normal"/>
    <w:uiPriority w:val="34"/>
    <w:qFormat/>
    <w:rsid w:val="00BA379F"/>
    <w:pPr>
      <w:ind w:left="720"/>
      <w:contextualSpacing/>
    </w:pPr>
  </w:style>
  <w:style w:type="character" w:styleId="Sterkutheving">
    <w:name w:val="Intense Emphasis"/>
    <w:basedOn w:val="Standardskriftforavsnitt"/>
    <w:uiPriority w:val="21"/>
    <w:qFormat/>
    <w:rsid w:val="00BA379F"/>
    <w:rPr>
      <w:i/>
      <w:iCs/>
      <w:color w:val="0F4761" w:themeColor="accent1" w:themeShade="BF"/>
    </w:rPr>
  </w:style>
  <w:style w:type="paragraph" w:styleId="Sterktsitat">
    <w:name w:val="Intense Quote"/>
    <w:basedOn w:val="Normal"/>
    <w:next w:val="Normal"/>
    <w:link w:val="SterktsitatTegn"/>
    <w:uiPriority w:val="30"/>
    <w:qFormat/>
    <w:rsid w:val="00BA37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BA379F"/>
    <w:rPr>
      <w:i/>
      <w:iCs/>
      <w:color w:val="0F4761" w:themeColor="accent1" w:themeShade="BF"/>
    </w:rPr>
  </w:style>
  <w:style w:type="character" w:styleId="Sterkreferanse">
    <w:name w:val="Intense Reference"/>
    <w:basedOn w:val="Standardskriftforavsnitt"/>
    <w:uiPriority w:val="32"/>
    <w:qFormat/>
    <w:rsid w:val="00BA379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5CD00150A6B7745888A07F740BDA6B4" ma:contentTypeVersion="15" ma:contentTypeDescription="Opprett et nytt dokument." ma:contentTypeScope="" ma:versionID="ffeedec70395b1a80e3986a28f0ea31b">
  <xsd:schema xmlns:xsd="http://www.w3.org/2001/XMLSchema" xmlns:xs="http://www.w3.org/2001/XMLSchema" xmlns:p="http://schemas.microsoft.com/office/2006/metadata/properties" xmlns:ns2="817bb3ac-4e81-4645-a4f5-75c04cbe5eff" xmlns:ns3="4028249e-a436-46a9-b152-afad74a46019" targetNamespace="http://schemas.microsoft.com/office/2006/metadata/properties" ma:root="true" ma:fieldsID="eac2842b13b438800877cc6e4818df47" ns2:_="" ns3:_="">
    <xsd:import namespace="817bb3ac-4e81-4645-a4f5-75c04cbe5eff"/>
    <xsd:import namespace="4028249e-a436-46a9-b152-afad74a4601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7bb3ac-4e81-4645-a4f5-75c04cbe5e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descrip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Bildemerkelapper" ma:readOnly="false" ma:fieldId="{5cf76f15-5ced-4ddc-b409-7134ff3c332f}" ma:taxonomyMulti="true" ma:sspId="71db1db2-28aa-490e-af38-26e43996928a"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28249e-a436-46a9-b152-afad74a4601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9956e5c-21be-459a-a5ed-4fd5a32f6b82}" ma:internalName="TaxCatchAll" ma:showField="CatchAllData" ma:web="4028249e-a436-46a9-b152-afad74a46019">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028249e-a436-46a9-b152-afad74a46019" xsi:nil="true"/>
    <lcf76f155ced4ddcb4097134ff3c332f xmlns="817bb3ac-4e81-4645-a4f5-75c04cbe5ef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24AFDEA-1B1B-4E94-BAA0-48011A998C02}"/>
</file>

<file path=customXml/itemProps2.xml><?xml version="1.0" encoding="utf-8"?>
<ds:datastoreItem xmlns:ds="http://schemas.openxmlformats.org/officeDocument/2006/customXml" ds:itemID="{24F5991F-3A56-4AB1-AA1E-B4E8E727E231}"/>
</file>

<file path=customXml/itemProps3.xml><?xml version="1.0" encoding="utf-8"?>
<ds:datastoreItem xmlns:ds="http://schemas.openxmlformats.org/officeDocument/2006/customXml" ds:itemID="{E51D07F4-B5FA-4DA1-BAA5-6C3B443AEC6C}"/>
</file>

<file path=docProps/app.xml><?xml version="1.0" encoding="utf-8"?>
<Properties xmlns="http://schemas.openxmlformats.org/officeDocument/2006/extended-properties" xmlns:vt="http://schemas.openxmlformats.org/officeDocument/2006/docPropsVTypes">
  <Template>Normal</Template>
  <TotalTime>0</TotalTime>
  <Pages>1</Pages>
  <Words>175</Words>
  <Characters>933</Characters>
  <Application>Microsoft Office Word</Application>
  <DocSecurity>0</DocSecurity>
  <Lines>7</Lines>
  <Paragraphs>2</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Brynjar Myren</dc:creator>
  <cp:keywords/>
  <dc:description/>
  <cp:lastModifiedBy>Pål Andersen</cp:lastModifiedBy>
  <cp:revision>2</cp:revision>
  <dcterms:created xsi:type="dcterms:W3CDTF">2024-04-11T10:00:00Z</dcterms:created>
  <dcterms:modified xsi:type="dcterms:W3CDTF">2024-04-11T10:00:00Z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0x01010095CD00150A6B7745888A07F740BDA6B4</vt:lpwstr>
  </property>
</Properties>
</file>