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06500" w14:textId="16F2F167" w:rsidR="00063804" w:rsidRDefault="00EA07D3">
      <w:pPr>
        <w:rPr>
          <w:sz w:val="36"/>
        </w:rPr>
      </w:pPr>
      <w:r>
        <w:rPr>
          <w:noProof/>
        </w:rPr>
        <mc:AlternateContent>
          <mc:Choice Requires="wps">
            <w:drawing>
              <wp:anchor distT="0" distB="0" distL="114300" distR="114300" simplePos="0" relativeHeight="251659264" behindDoc="0" locked="0" layoutInCell="1" allowOverlap="1" wp14:anchorId="6D62A274" wp14:editId="7BFF2BB5">
                <wp:simplePos x="0" y="0"/>
                <wp:positionH relativeFrom="column">
                  <wp:posOffset>3443605</wp:posOffset>
                </wp:positionH>
                <wp:positionV relativeFrom="paragraph">
                  <wp:posOffset>-233044</wp:posOffset>
                </wp:positionV>
                <wp:extent cx="2628900" cy="838200"/>
                <wp:effectExtent l="0" t="0" r="0" b="0"/>
                <wp:wrapNone/>
                <wp:docPr id="2" name="Tekstboks 2"/>
                <wp:cNvGraphicFramePr/>
                <a:graphic xmlns:a="http://schemas.openxmlformats.org/drawingml/2006/main">
                  <a:graphicData uri="http://schemas.microsoft.com/office/word/2010/wordprocessingShape">
                    <wps:wsp>
                      <wps:cNvSpPr txBox="1"/>
                      <wps:spPr>
                        <a:xfrm>
                          <a:off x="0" y="0"/>
                          <a:ext cx="2628900" cy="838200"/>
                        </a:xfrm>
                        <a:prstGeom prst="rect">
                          <a:avLst/>
                        </a:prstGeom>
                        <a:solidFill>
                          <a:schemeClr val="lt1"/>
                        </a:solidFill>
                        <a:ln w="6350">
                          <a:noFill/>
                        </a:ln>
                      </wps:spPr>
                      <wps:txbx>
                        <w:txbxContent>
                          <w:p w14:paraId="360694D1" w14:textId="77777777" w:rsidR="00EA07D3" w:rsidRPr="00EA07D3" w:rsidRDefault="00EA07D3">
                            <w:pPr>
                              <w:rPr>
                                <w:color w:val="2E74B5" w:themeColor="accent5" w:themeShade="BF"/>
                              </w:rPr>
                            </w:pPr>
                            <w:r w:rsidRPr="00EA07D3">
                              <w:rPr>
                                <w:color w:val="2E74B5" w:themeColor="accent5" w:themeShade="BF"/>
                              </w:rPr>
                              <w:t>v/ Anne Kristin B. Tollefsen</w:t>
                            </w:r>
                            <w:r w:rsidRPr="00EA07D3">
                              <w:rPr>
                                <w:color w:val="2E74B5" w:themeColor="accent5" w:themeShade="BF"/>
                              </w:rPr>
                              <w:br/>
                              <w:t xml:space="preserve">Fåberggata 106, </w:t>
                            </w:r>
                            <w:proofErr w:type="gramStart"/>
                            <w:r w:rsidRPr="00EA07D3">
                              <w:rPr>
                                <w:color w:val="2E74B5" w:themeColor="accent5" w:themeShade="BF"/>
                              </w:rPr>
                              <w:t>2615  Lillehammer</w:t>
                            </w:r>
                            <w:proofErr w:type="gramEnd"/>
                            <w:r w:rsidRPr="00EA07D3">
                              <w:rPr>
                                <w:color w:val="2E74B5" w:themeColor="accent5" w:themeShade="BF"/>
                              </w:rPr>
                              <w:br/>
                              <w:t>mobil.  90687825</w:t>
                            </w:r>
                            <w:r w:rsidRPr="00EA07D3">
                              <w:rPr>
                                <w:color w:val="2E74B5" w:themeColor="accent5" w:themeShade="BF"/>
                              </w:rPr>
                              <w:br/>
                              <w:t>anne.kristin@felgen-trafikkskole.no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2A274" id="_x0000_t202" coordsize="21600,21600" o:spt="202" path="m,l,21600r21600,l21600,xe">
                <v:stroke joinstyle="miter"/>
                <v:path gradientshapeok="t" o:connecttype="rect"/>
              </v:shapetype>
              <v:shape id="Tekstboks 2" o:spid="_x0000_s1026" type="#_x0000_t202" style="position:absolute;margin-left:271.15pt;margin-top:-18.35pt;width:207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GYLAIAAFQEAAAOAAAAZHJzL2Uyb0RvYy54bWysVE1v2zAMvQ/ofxB0b+ykaZYacYosRYYB&#10;QVsgHXpWZCk2IIuapMTOfv0o2flYt9Owi0yK1BPJ9+TZY1srchDWVaBzOhyklAjNoaj0Lqff31a3&#10;U0qcZ7pgCrTI6VE4+ji/+TRrTCZGUIIqhCUIol3WmJyW3pssSRwvRc3cAIzQGJRga+bRtbuksKxB&#10;9FolozSdJA3YwljgwjncfeqCdB7xpRTcv0jphCcqp1ibj6uN6zasyXzGsp1lpqx4Xwb7hypqVmm8&#10;9Az1xDwje1v9AVVX3IID6Qcc6gSkrLiIPWA3w/RDN5uSGRF7weE4cx6T+3+w/PmwMa+W+PYLtEhg&#10;GEhjXOZwM/TTSluHL1ZKMI4jPJ7HJlpPOG6OJqPpQ4ohjrHp3RR5CTDJ5bSxzn8VUJNg5NQiLXFa&#10;7LB2vks9pYTLHKiqWFVKRSdIQSyVJQeGJCofa0Tw37KUJk1OJ3f3aQTWEI53yEpjLZeeguXbbds3&#10;uoXiiP1b6KThDF9VWOSaOf/KLGoB+0J9+xdcpAK8BHqLkhLsz7/th3ykCKOUNKitnLofe2YFJeqb&#10;RvIehuNxEGN0xvefR+jY68j2OqL39RKw8yG+JMOjGfK9OpnSQv2Oz2ARbsUQ0xzvzqk/mUvfKR6f&#10;EReLRUxC+Rnm13pjeIAOkw4UvLXvzJqeJ48MP8NJhSz7QFeXG05qWOw9yCpyGQbcTbWfO0o3qqF/&#10;ZuFtXPsx6/IzmP8CAAD//wMAUEsDBBQABgAIAAAAIQDNkGOV4AAAAAoBAAAPAAAAZHJzL2Rvd25y&#10;ZXYueG1sTI9NT4NAEIbvJv6HzZh4Me1iEarI0hijNvFm8SPetuwIRHaWsFvAf+/0pLf5ePLOM/lm&#10;tp0YcfCtIwWXywgEUuVMS7WC1/JxcQ3CB01Gd45QwQ962BSnJ7nOjJvoBcddqAWHkM+0giaEPpPS&#10;Vw1a7ZeuR+LdlxusDtwOtTSDnjjcdnIVRam0uiW+0Oge7xusvncHq+Dzov549vPT2xQncf+wHcv1&#10;uymVOj+b725BBJzDHwxHfVaHgp327kDGi05BcrWKGVWwiNM1CCZukpQn+2MRgyxy+f+F4hcAAP//&#10;AwBQSwECLQAUAAYACAAAACEAtoM4kv4AAADhAQAAEwAAAAAAAAAAAAAAAAAAAAAAW0NvbnRlbnRf&#10;VHlwZXNdLnhtbFBLAQItABQABgAIAAAAIQA4/SH/1gAAAJQBAAALAAAAAAAAAAAAAAAAAC8BAABf&#10;cmVscy8ucmVsc1BLAQItABQABgAIAAAAIQDYryGYLAIAAFQEAAAOAAAAAAAAAAAAAAAAAC4CAABk&#10;cnMvZTJvRG9jLnhtbFBLAQItABQABgAIAAAAIQDNkGOV4AAAAAoBAAAPAAAAAAAAAAAAAAAAAIYE&#10;AABkcnMvZG93bnJldi54bWxQSwUGAAAAAAQABADzAAAAkwUAAAAA&#10;" fillcolor="white [3201]" stroked="f" strokeweight=".5pt">
                <v:textbox>
                  <w:txbxContent>
                    <w:p w14:paraId="360694D1" w14:textId="77777777" w:rsidR="00EA07D3" w:rsidRPr="00EA07D3" w:rsidRDefault="00EA07D3">
                      <w:pPr>
                        <w:rPr>
                          <w:color w:val="2E74B5" w:themeColor="accent5" w:themeShade="BF"/>
                        </w:rPr>
                      </w:pPr>
                      <w:r w:rsidRPr="00EA07D3">
                        <w:rPr>
                          <w:color w:val="2E74B5" w:themeColor="accent5" w:themeShade="BF"/>
                        </w:rPr>
                        <w:t>v/ Anne Kristin B. Tollefsen</w:t>
                      </w:r>
                      <w:r w:rsidRPr="00EA07D3">
                        <w:rPr>
                          <w:color w:val="2E74B5" w:themeColor="accent5" w:themeShade="BF"/>
                        </w:rPr>
                        <w:br/>
                        <w:t xml:space="preserve">Fåberggata 106, </w:t>
                      </w:r>
                      <w:proofErr w:type="gramStart"/>
                      <w:r w:rsidRPr="00EA07D3">
                        <w:rPr>
                          <w:color w:val="2E74B5" w:themeColor="accent5" w:themeShade="BF"/>
                        </w:rPr>
                        <w:t>2615  Lillehammer</w:t>
                      </w:r>
                      <w:proofErr w:type="gramEnd"/>
                      <w:r w:rsidRPr="00EA07D3">
                        <w:rPr>
                          <w:color w:val="2E74B5" w:themeColor="accent5" w:themeShade="BF"/>
                        </w:rPr>
                        <w:br/>
                        <w:t>mobil.  90687825</w:t>
                      </w:r>
                      <w:r w:rsidRPr="00EA07D3">
                        <w:rPr>
                          <w:color w:val="2E74B5" w:themeColor="accent5" w:themeShade="BF"/>
                        </w:rPr>
                        <w:br/>
                        <w:t>anne.kristin@felgen-trafikkskole.no</w:t>
                      </w:r>
                    </w:p>
                  </w:txbxContent>
                </v:textbox>
              </v:shape>
            </w:pict>
          </mc:Fallback>
        </mc:AlternateContent>
      </w:r>
      <w:r w:rsidR="00820195">
        <w:rPr>
          <w:noProof/>
        </w:rPr>
        <w:drawing>
          <wp:inline distT="0" distB="0" distL="0" distR="0" wp14:anchorId="6261AE30" wp14:editId="3EA19911">
            <wp:extent cx="2223655" cy="495157"/>
            <wp:effectExtent l="0" t="0" r="5715" b="635"/>
            <wp:docPr id="4" name="Bilde 4" descr="Norges Trafikkskolefor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es Trafikkskoleforbund"/>
                    <pic:cNvPicPr>
                      <a:picLocks noChangeAspect="1" noChangeArrowheads="1"/>
                    </pic:cNvPicPr>
                  </pic:nvPicPr>
                  <pic:blipFill rotWithShape="1">
                    <a:blip r:embed="rId5">
                      <a:extLst>
                        <a:ext uri="{28A0092B-C50C-407E-A947-70E740481C1C}">
                          <a14:useLocalDpi xmlns:a14="http://schemas.microsoft.com/office/drawing/2010/main" val="0"/>
                        </a:ext>
                      </a:extLst>
                    </a:blip>
                    <a:srcRect t="39309" b="38424"/>
                    <a:stretch/>
                  </pic:blipFill>
                  <pic:spPr bwMode="auto">
                    <a:xfrm>
                      <a:off x="0" y="0"/>
                      <a:ext cx="2256691" cy="502513"/>
                    </a:xfrm>
                    <a:prstGeom prst="rect">
                      <a:avLst/>
                    </a:prstGeom>
                    <a:noFill/>
                    <a:ln>
                      <a:noFill/>
                    </a:ln>
                    <a:extLst>
                      <a:ext uri="{53640926-AAD7-44D8-BBD7-CCE9431645EC}">
                        <a14:shadowObscured xmlns:a14="http://schemas.microsoft.com/office/drawing/2010/main"/>
                      </a:ext>
                    </a:extLst>
                  </pic:spPr>
                </pic:pic>
              </a:graphicData>
            </a:graphic>
          </wp:inline>
        </w:drawing>
      </w:r>
      <w:r w:rsidR="00820195">
        <w:rPr>
          <w:sz w:val="36"/>
        </w:rPr>
        <w:br/>
        <w:t xml:space="preserve">         - </w:t>
      </w:r>
      <w:r w:rsidR="00311CA1">
        <w:rPr>
          <w:sz w:val="36"/>
        </w:rPr>
        <w:t>Innlandet</w:t>
      </w:r>
      <w:r>
        <w:rPr>
          <w:sz w:val="36"/>
        </w:rPr>
        <w:t xml:space="preserve">   </w:t>
      </w:r>
    </w:p>
    <w:p w14:paraId="11EF5485" w14:textId="77777777" w:rsidR="00EA07D3" w:rsidRDefault="00EA07D3">
      <w:pPr>
        <w:rPr>
          <w:sz w:val="24"/>
        </w:rPr>
      </w:pPr>
    </w:p>
    <w:p w14:paraId="258A298A" w14:textId="47CA4F01" w:rsidR="00EA07D3" w:rsidRPr="00E428FA" w:rsidRDefault="00E428FA" w:rsidP="00E428FA">
      <w:pPr>
        <w:jc w:val="center"/>
        <w:rPr>
          <w:b/>
          <w:bCs/>
          <w:sz w:val="32"/>
          <w:szCs w:val="28"/>
        </w:rPr>
      </w:pPr>
      <w:r w:rsidRPr="00E428FA">
        <w:rPr>
          <w:b/>
          <w:bCs/>
          <w:sz w:val="32"/>
          <w:szCs w:val="28"/>
        </w:rPr>
        <w:t>Medlemsmøter angående etterutdanning og regodkjenning av trafikklærere</w:t>
      </w:r>
    </w:p>
    <w:p w14:paraId="095473EB" w14:textId="77777777" w:rsidR="00E428FA" w:rsidRDefault="00E428FA" w:rsidP="00E428FA">
      <w:pPr>
        <w:rPr>
          <w:sz w:val="24"/>
        </w:rPr>
      </w:pPr>
    </w:p>
    <w:p w14:paraId="11784427" w14:textId="1F3986FB" w:rsidR="00E428FA" w:rsidRDefault="00E428FA" w:rsidP="00E428FA">
      <w:pPr>
        <w:rPr>
          <w:sz w:val="24"/>
        </w:rPr>
      </w:pPr>
      <w:r>
        <w:rPr>
          <w:sz w:val="24"/>
        </w:rPr>
        <w:t xml:space="preserve">Vi arrangerte to medlemsmøter i Innlandet angående temaet etterutdanning og regodkjenning av trafikklærere; </w:t>
      </w:r>
    </w:p>
    <w:p w14:paraId="6D9B8614" w14:textId="108AABF2" w:rsidR="00E428FA" w:rsidRDefault="00E428FA" w:rsidP="00E428FA">
      <w:pPr>
        <w:pStyle w:val="Listeavsnitt"/>
        <w:numPr>
          <w:ilvl w:val="0"/>
          <w:numId w:val="6"/>
        </w:numPr>
        <w:rPr>
          <w:sz w:val="24"/>
        </w:rPr>
      </w:pPr>
      <w:r>
        <w:rPr>
          <w:sz w:val="24"/>
        </w:rPr>
        <w:t xml:space="preserve">Mandag 8. april 2024 på Biri – hvorav 17 </w:t>
      </w:r>
      <w:proofErr w:type="spellStart"/>
      <w:r>
        <w:rPr>
          <w:sz w:val="24"/>
        </w:rPr>
        <w:t>stk</w:t>
      </w:r>
      <w:proofErr w:type="spellEnd"/>
      <w:r>
        <w:rPr>
          <w:sz w:val="24"/>
        </w:rPr>
        <w:t xml:space="preserve"> deltok </w:t>
      </w:r>
    </w:p>
    <w:p w14:paraId="3671C0AD" w14:textId="4F4316EF" w:rsidR="00E428FA" w:rsidRDefault="00E428FA" w:rsidP="00E428FA">
      <w:pPr>
        <w:pStyle w:val="Listeavsnitt"/>
        <w:numPr>
          <w:ilvl w:val="0"/>
          <w:numId w:val="6"/>
        </w:numPr>
        <w:rPr>
          <w:sz w:val="24"/>
        </w:rPr>
      </w:pPr>
      <w:r>
        <w:rPr>
          <w:sz w:val="24"/>
        </w:rPr>
        <w:t xml:space="preserve">Torsdag 11. april 2024 i Elverum – hvorav 8 </w:t>
      </w:r>
      <w:proofErr w:type="spellStart"/>
      <w:r>
        <w:rPr>
          <w:sz w:val="24"/>
        </w:rPr>
        <w:t>stk</w:t>
      </w:r>
      <w:proofErr w:type="spellEnd"/>
      <w:r>
        <w:rPr>
          <w:sz w:val="24"/>
        </w:rPr>
        <w:t xml:space="preserve"> deltok </w:t>
      </w:r>
    </w:p>
    <w:p w14:paraId="40744028" w14:textId="46CE0A5C" w:rsidR="00735E16" w:rsidRDefault="00E428FA" w:rsidP="00E428FA">
      <w:pPr>
        <w:rPr>
          <w:sz w:val="24"/>
        </w:rPr>
      </w:pPr>
      <w:r>
        <w:rPr>
          <w:sz w:val="24"/>
        </w:rPr>
        <w:t xml:space="preserve">Vi gikk igjennom </w:t>
      </w:r>
      <w:proofErr w:type="spellStart"/>
      <w:r>
        <w:rPr>
          <w:sz w:val="24"/>
        </w:rPr>
        <w:t>PowerPointen</w:t>
      </w:r>
      <w:proofErr w:type="spellEnd"/>
      <w:r>
        <w:rPr>
          <w:sz w:val="24"/>
        </w:rPr>
        <w:t xml:space="preserve"> vi hadde fått tilsendt i fra administrasjonen, og deltakerne fikk i oppgave å diskutere og komme med innspill angående omfanget av den nye forskriften. </w:t>
      </w:r>
    </w:p>
    <w:p w14:paraId="121578EA" w14:textId="77777777" w:rsidR="00735E16" w:rsidRDefault="00735E16" w:rsidP="00E428FA">
      <w:pPr>
        <w:rPr>
          <w:sz w:val="24"/>
        </w:rPr>
      </w:pPr>
    </w:p>
    <w:p w14:paraId="6ACF2097" w14:textId="4E57B221" w:rsidR="00E428FA" w:rsidRPr="00735E16" w:rsidRDefault="00E428FA" w:rsidP="00E428FA">
      <w:pPr>
        <w:rPr>
          <w:b/>
          <w:bCs/>
          <w:sz w:val="32"/>
          <w:szCs w:val="28"/>
        </w:rPr>
      </w:pPr>
      <w:r w:rsidRPr="00735E16">
        <w:rPr>
          <w:b/>
          <w:bCs/>
          <w:sz w:val="32"/>
          <w:szCs w:val="28"/>
        </w:rPr>
        <w:t xml:space="preserve">Her er tilbakemeldingene vi fikk i fra begge møtene: </w:t>
      </w:r>
    </w:p>
    <w:p w14:paraId="23777E49" w14:textId="46E5DA41" w:rsidR="00E428FA" w:rsidRPr="00735E16" w:rsidRDefault="00E428FA" w:rsidP="00735E16">
      <w:pPr>
        <w:rPr>
          <w:b/>
          <w:bCs/>
          <w:sz w:val="28"/>
          <w:szCs w:val="24"/>
          <w:u w:val="single"/>
        </w:rPr>
      </w:pPr>
      <w:r w:rsidRPr="00735E16">
        <w:rPr>
          <w:b/>
          <w:bCs/>
          <w:sz w:val="28"/>
          <w:szCs w:val="24"/>
          <w:u w:val="single"/>
        </w:rPr>
        <w:t xml:space="preserve">Grunnpakka </w:t>
      </w:r>
    </w:p>
    <w:p w14:paraId="3D190368" w14:textId="31E1C7BF" w:rsidR="00735E16" w:rsidRPr="00735E16" w:rsidRDefault="00735E16" w:rsidP="00735E16">
      <w:pPr>
        <w:rPr>
          <w:sz w:val="24"/>
        </w:rPr>
      </w:pPr>
      <w:r>
        <w:rPr>
          <w:sz w:val="24"/>
        </w:rPr>
        <w:t>Alle var enige om at de syntes omfanget av grunnpakka var alt for stort. De fleste endte opp på 3 dager á 8-10 timer (for å komprimere antall kursdager).</w:t>
      </w:r>
    </w:p>
    <w:p w14:paraId="4F250F30" w14:textId="4283CD07" w:rsidR="00E428FA" w:rsidRPr="00735E16" w:rsidRDefault="00E428FA" w:rsidP="00735E16">
      <w:pPr>
        <w:rPr>
          <w:b/>
          <w:bCs/>
          <w:sz w:val="28"/>
          <w:szCs w:val="24"/>
          <w:u w:val="single"/>
        </w:rPr>
      </w:pPr>
      <w:r w:rsidRPr="00735E16">
        <w:rPr>
          <w:b/>
          <w:bCs/>
          <w:sz w:val="28"/>
          <w:szCs w:val="24"/>
          <w:u w:val="single"/>
        </w:rPr>
        <w:t xml:space="preserve">Faglig leder </w:t>
      </w:r>
    </w:p>
    <w:p w14:paraId="6A7B54C3" w14:textId="3FA06E40" w:rsidR="00735E16" w:rsidRPr="00735E16" w:rsidRDefault="00735E16" w:rsidP="00735E16">
      <w:pPr>
        <w:rPr>
          <w:sz w:val="24"/>
        </w:rPr>
      </w:pPr>
      <w:r>
        <w:rPr>
          <w:sz w:val="24"/>
        </w:rPr>
        <w:t xml:space="preserve">Også her var alle enige om at de syntes omfanget var alt for stort. Flertallet ser for seg 2 dager á 8-10 timer (for å komprimere antall kursdager) </w:t>
      </w:r>
    </w:p>
    <w:p w14:paraId="749732A3" w14:textId="46D765D8" w:rsidR="00B60D34" w:rsidRPr="00735E16" w:rsidRDefault="00B60D34" w:rsidP="00735E16">
      <w:pPr>
        <w:rPr>
          <w:b/>
          <w:bCs/>
          <w:sz w:val="24"/>
        </w:rPr>
      </w:pPr>
      <w:r w:rsidRPr="00735E16">
        <w:rPr>
          <w:b/>
          <w:bCs/>
          <w:sz w:val="24"/>
        </w:rPr>
        <w:t xml:space="preserve">Forslag </w:t>
      </w:r>
    </w:p>
    <w:p w14:paraId="3579DC8B" w14:textId="0E712684" w:rsidR="00735E16" w:rsidRDefault="00735E16" w:rsidP="00735E16">
      <w:pPr>
        <w:rPr>
          <w:sz w:val="24"/>
        </w:rPr>
      </w:pPr>
      <w:r>
        <w:rPr>
          <w:sz w:val="24"/>
        </w:rPr>
        <w:t xml:space="preserve">Grunnpakka på 3 dager + 1 dag faglig leder, og at disse dagene kunne gjennomføres sammenhengende. </w:t>
      </w:r>
    </w:p>
    <w:p w14:paraId="029ACC6E" w14:textId="56B749A0" w:rsidR="00735E16" w:rsidRDefault="00735E16" w:rsidP="00735E16">
      <w:pPr>
        <w:rPr>
          <w:sz w:val="24"/>
        </w:rPr>
      </w:pPr>
      <w:r>
        <w:rPr>
          <w:sz w:val="24"/>
        </w:rPr>
        <w:t xml:space="preserve">Grunnpakka bør gjelde alle klasser, akkurat som grunnutdanningen ved NORD universitet gjør, og på totalt 35 timer på 2 år. </w:t>
      </w:r>
    </w:p>
    <w:p w14:paraId="50CAFE33" w14:textId="668C9D7D" w:rsidR="00735E16" w:rsidRPr="00735E16" w:rsidRDefault="00735E16" w:rsidP="00735E16">
      <w:pPr>
        <w:rPr>
          <w:sz w:val="24"/>
        </w:rPr>
      </w:pPr>
      <w:r>
        <w:rPr>
          <w:sz w:val="24"/>
        </w:rPr>
        <w:t xml:space="preserve">Grunnpakka gjennomføres 1. gang, så 1-2 dager </w:t>
      </w:r>
      <w:proofErr w:type="spellStart"/>
      <w:r>
        <w:rPr>
          <w:sz w:val="24"/>
        </w:rPr>
        <w:t>kl</w:t>
      </w:r>
      <w:proofErr w:type="spellEnd"/>
      <w:r>
        <w:rPr>
          <w:sz w:val="24"/>
        </w:rPr>
        <w:t xml:space="preserve"> B de neste godkjenningsperiodene i tillegg til de spesifikke klassene. </w:t>
      </w:r>
    </w:p>
    <w:p w14:paraId="1AB883A4" w14:textId="3F7131FB" w:rsidR="00E428FA" w:rsidRPr="00735E16" w:rsidRDefault="00E428FA" w:rsidP="00735E16">
      <w:pPr>
        <w:rPr>
          <w:b/>
          <w:bCs/>
          <w:sz w:val="28"/>
          <w:szCs w:val="24"/>
          <w:u w:val="single"/>
        </w:rPr>
      </w:pPr>
      <w:r w:rsidRPr="00735E16">
        <w:rPr>
          <w:b/>
          <w:bCs/>
          <w:sz w:val="28"/>
          <w:szCs w:val="24"/>
          <w:u w:val="single"/>
        </w:rPr>
        <w:t xml:space="preserve">De spesifikke klassene </w:t>
      </w:r>
    </w:p>
    <w:p w14:paraId="17ED991C" w14:textId="687F7B12" w:rsidR="00FC3266" w:rsidRDefault="00735E16" w:rsidP="00735E16">
      <w:pPr>
        <w:rPr>
          <w:sz w:val="24"/>
        </w:rPr>
      </w:pPr>
      <w:r>
        <w:rPr>
          <w:sz w:val="24"/>
        </w:rPr>
        <w:t xml:space="preserve">Alle </w:t>
      </w:r>
      <w:r w:rsidRPr="00FC3266">
        <w:rPr>
          <w:sz w:val="24"/>
        </w:rPr>
        <w:t>A-klassene</w:t>
      </w:r>
      <w:r w:rsidRPr="00FC3266">
        <w:rPr>
          <w:i/>
          <w:iCs/>
          <w:sz w:val="24"/>
        </w:rPr>
        <w:t xml:space="preserve"> </w:t>
      </w:r>
      <w:r>
        <w:rPr>
          <w:sz w:val="24"/>
        </w:rPr>
        <w:t xml:space="preserve">bør slås sammen inkl. </w:t>
      </w:r>
      <w:proofErr w:type="spellStart"/>
      <w:r>
        <w:rPr>
          <w:sz w:val="24"/>
        </w:rPr>
        <w:t>kl</w:t>
      </w:r>
      <w:proofErr w:type="spellEnd"/>
      <w:r>
        <w:rPr>
          <w:sz w:val="24"/>
        </w:rPr>
        <w:t xml:space="preserve"> AM-146. Kursets varighet bør da være på 2 dager. </w:t>
      </w:r>
      <w:r w:rsidR="00FC3266">
        <w:rPr>
          <w:sz w:val="24"/>
        </w:rPr>
        <w:br/>
      </w:r>
      <w:proofErr w:type="spellStart"/>
      <w:r w:rsidR="00FC3266">
        <w:rPr>
          <w:sz w:val="24"/>
        </w:rPr>
        <w:t>Kl</w:t>
      </w:r>
      <w:proofErr w:type="spellEnd"/>
      <w:r w:rsidR="00FC3266">
        <w:rPr>
          <w:sz w:val="24"/>
        </w:rPr>
        <w:t xml:space="preserve"> AM-146 kan også være sammen med </w:t>
      </w:r>
      <w:proofErr w:type="spellStart"/>
      <w:r w:rsidR="00FC3266">
        <w:rPr>
          <w:sz w:val="24"/>
        </w:rPr>
        <w:t>kl</w:t>
      </w:r>
      <w:proofErr w:type="spellEnd"/>
      <w:r w:rsidR="00FC3266">
        <w:rPr>
          <w:sz w:val="24"/>
        </w:rPr>
        <w:t xml:space="preserve"> B. </w:t>
      </w:r>
      <w:r w:rsidR="00FC3266">
        <w:rPr>
          <w:sz w:val="24"/>
        </w:rPr>
        <w:br/>
        <w:t xml:space="preserve">Det ble også ytret bekymring for at denne etterutdanningen skulle gjennomføres i </w:t>
      </w:r>
      <w:r w:rsidR="00FC3266">
        <w:rPr>
          <w:sz w:val="24"/>
        </w:rPr>
        <w:lastRenderedPageBreak/>
        <w:t xml:space="preserve">sommerhalvåret, da trafikkskolene har størst «trøkk». Noen luftet muligheten for om denne etterutdanningen kanskje kunne gjennomføres med egne kurs i Spania. </w:t>
      </w:r>
    </w:p>
    <w:p w14:paraId="01BFFD03" w14:textId="739EC6FC" w:rsidR="00FC3266" w:rsidRDefault="00FC3266" w:rsidP="00735E16">
      <w:pPr>
        <w:rPr>
          <w:sz w:val="24"/>
        </w:rPr>
      </w:pPr>
      <w:proofErr w:type="spellStart"/>
      <w:r>
        <w:rPr>
          <w:sz w:val="24"/>
        </w:rPr>
        <w:t>Kl</w:t>
      </w:r>
      <w:proofErr w:type="spellEnd"/>
      <w:r>
        <w:rPr>
          <w:sz w:val="24"/>
        </w:rPr>
        <w:t xml:space="preserve"> T </w:t>
      </w:r>
      <w:r w:rsidR="00972609">
        <w:rPr>
          <w:sz w:val="24"/>
        </w:rPr>
        <w:t>b</w:t>
      </w:r>
      <w:r>
        <w:rPr>
          <w:sz w:val="24"/>
        </w:rPr>
        <w:t xml:space="preserve">ær være sammen med </w:t>
      </w:r>
      <w:proofErr w:type="spellStart"/>
      <w:r>
        <w:rPr>
          <w:sz w:val="24"/>
        </w:rPr>
        <w:t>kl</w:t>
      </w:r>
      <w:proofErr w:type="spellEnd"/>
      <w:r>
        <w:rPr>
          <w:sz w:val="24"/>
        </w:rPr>
        <w:t xml:space="preserve"> BE og B96, og på 1 dag. </w:t>
      </w:r>
    </w:p>
    <w:p w14:paraId="5BB5FA36" w14:textId="5A61499C" w:rsidR="00FC3266" w:rsidRDefault="00FC3266" w:rsidP="00735E16">
      <w:pPr>
        <w:rPr>
          <w:sz w:val="24"/>
        </w:rPr>
      </w:pPr>
      <w:proofErr w:type="spellStart"/>
      <w:r>
        <w:rPr>
          <w:sz w:val="24"/>
        </w:rPr>
        <w:t>Kl</w:t>
      </w:r>
      <w:proofErr w:type="spellEnd"/>
      <w:r>
        <w:rPr>
          <w:sz w:val="24"/>
        </w:rPr>
        <w:t xml:space="preserve"> S gjennomføres på en dag. Flere var litt skeptiske til at dette skulle gjennomføres i vintersesongen (januar – mars) da snøscootersesongen er svært kort de fleste steder i landet og det er stor pågang på disse kursene. </w:t>
      </w:r>
    </w:p>
    <w:p w14:paraId="2FA8F04E" w14:textId="38ABCECD" w:rsidR="00FC3266" w:rsidRDefault="00FC3266" w:rsidP="00735E16">
      <w:pPr>
        <w:rPr>
          <w:sz w:val="24"/>
        </w:rPr>
      </w:pPr>
      <w:r>
        <w:rPr>
          <w:sz w:val="24"/>
        </w:rPr>
        <w:t xml:space="preserve">Når det gjelder tungbil var alle enige om at dette er et så stort tema og bør være på 2 dager. Forutsetningen her er at vi snakker om alle de tyngre klassene + ADR + YSK. </w:t>
      </w:r>
    </w:p>
    <w:p w14:paraId="79DB737F" w14:textId="3E6B8301" w:rsidR="00FC3266" w:rsidRPr="00735E16" w:rsidRDefault="00FC3266" w:rsidP="00735E16">
      <w:pPr>
        <w:rPr>
          <w:sz w:val="24"/>
        </w:rPr>
      </w:pPr>
      <w:r>
        <w:rPr>
          <w:sz w:val="24"/>
        </w:rPr>
        <w:t xml:space="preserve">Omfanget av de ulike tilleggsklassene må differensieres, slik at man ikke føler man må gjenta samme temaet flere ganger på de ulike klassene. </w:t>
      </w:r>
    </w:p>
    <w:p w14:paraId="5404801C" w14:textId="53CC3DB0" w:rsidR="00B60D34" w:rsidRPr="00FC3266" w:rsidRDefault="00B60D34" w:rsidP="00FC3266">
      <w:pPr>
        <w:rPr>
          <w:b/>
          <w:bCs/>
          <w:sz w:val="28"/>
          <w:szCs w:val="24"/>
          <w:u w:val="single"/>
        </w:rPr>
      </w:pPr>
      <w:r w:rsidRPr="00FC3266">
        <w:rPr>
          <w:b/>
          <w:bCs/>
          <w:sz w:val="28"/>
          <w:szCs w:val="24"/>
          <w:u w:val="single"/>
        </w:rPr>
        <w:t xml:space="preserve">Generelt </w:t>
      </w:r>
    </w:p>
    <w:p w14:paraId="00C91A9A" w14:textId="79397432" w:rsidR="00FC3266" w:rsidRDefault="00FC3266" w:rsidP="00FC3266">
      <w:pPr>
        <w:rPr>
          <w:sz w:val="24"/>
        </w:rPr>
      </w:pPr>
      <w:r>
        <w:rPr>
          <w:sz w:val="24"/>
        </w:rPr>
        <w:t xml:space="preserve">Flere av deltakerne mente at etterutdanningen/regodkjenningen bør foregå over 5 år, og ikke i løpet av de siste 2 årene av godkjenningsperioden. Dette er for å fordele kostnadene for trafikkskolene over en lengre periode, samt muligheten for </w:t>
      </w:r>
      <w:r w:rsidR="003C31F0">
        <w:rPr>
          <w:sz w:val="24"/>
        </w:rPr>
        <w:t xml:space="preserve">å kunne planlegge over en lengre periode. De mente at det er viktig at denne nye forskriften er til fordel for bransjen! </w:t>
      </w:r>
      <w:r w:rsidR="003C31F0">
        <w:rPr>
          <w:sz w:val="24"/>
        </w:rPr>
        <w:br/>
        <w:t xml:space="preserve">Det ble også diskutert om risikoen og konsekvensene for at en trafikklærer takker for seg og går til konkurrenten midt under etterutdanningen eller like etter gjennomført etterutdanning, hvilke muligheter trafikkskolene har til å forhindre dette. </w:t>
      </w:r>
    </w:p>
    <w:p w14:paraId="1FE43A2A" w14:textId="41E68FDE" w:rsidR="003C31F0" w:rsidRDefault="003C31F0" w:rsidP="00FC3266">
      <w:pPr>
        <w:rPr>
          <w:sz w:val="24"/>
        </w:rPr>
      </w:pPr>
      <w:r>
        <w:rPr>
          <w:sz w:val="24"/>
        </w:rPr>
        <w:t>Alle mente at faglig leder bør inn på etterutdanningen først, slik at man slipper senarioet at alle de ansatte er etterutdannet/</w:t>
      </w:r>
      <w:proofErr w:type="spellStart"/>
      <w:r>
        <w:rPr>
          <w:sz w:val="24"/>
        </w:rPr>
        <w:t>regodkjent</w:t>
      </w:r>
      <w:proofErr w:type="spellEnd"/>
      <w:r>
        <w:rPr>
          <w:sz w:val="24"/>
        </w:rPr>
        <w:t xml:space="preserve"> før faglig leder. </w:t>
      </w:r>
    </w:p>
    <w:p w14:paraId="7BA87D2A" w14:textId="6E258B39" w:rsidR="003C31F0" w:rsidRDefault="003C31F0" w:rsidP="00FC3266">
      <w:pPr>
        <w:rPr>
          <w:sz w:val="24"/>
        </w:rPr>
      </w:pPr>
      <w:proofErr w:type="gramStart"/>
      <w:r>
        <w:rPr>
          <w:sz w:val="24"/>
        </w:rPr>
        <w:t>Innfasingen  -</w:t>
      </w:r>
      <w:proofErr w:type="gramEnd"/>
      <w:r>
        <w:rPr>
          <w:sz w:val="24"/>
        </w:rPr>
        <w:t xml:space="preserve">  noen ønsker at trafikkskolene selv skal kunne sende inn ønske om hvem – hva – hvor på de ulike kursene. Dette vil også være med på å lette planlegging og det økonomiske aspektet for en trafikkskole. </w:t>
      </w:r>
    </w:p>
    <w:p w14:paraId="63922E6A" w14:textId="08E855AA" w:rsidR="003C31F0" w:rsidRDefault="003C31F0" w:rsidP="00FC3266">
      <w:pPr>
        <w:rPr>
          <w:sz w:val="24"/>
        </w:rPr>
      </w:pPr>
      <w:r>
        <w:rPr>
          <w:sz w:val="24"/>
        </w:rPr>
        <w:t>Det er svært viktig med god kvalitet på disse kursene, ellers så vil det få en svært negativ effekt. Jfr. mange av etterutdanningskursene som har blitt gjenno</w:t>
      </w:r>
      <w:r w:rsidR="003E4B1E">
        <w:rPr>
          <w:sz w:val="24"/>
        </w:rPr>
        <w:t>m</w:t>
      </w:r>
      <w:r>
        <w:rPr>
          <w:sz w:val="24"/>
        </w:rPr>
        <w:t>ført ved NORD (</w:t>
      </w:r>
      <w:proofErr w:type="spellStart"/>
      <w:r>
        <w:rPr>
          <w:sz w:val="24"/>
        </w:rPr>
        <w:t>f.eks</w:t>
      </w:r>
      <w:proofErr w:type="spellEnd"/>
      <w:r>
        <w:rPr>
          <w:sz w:val="24"/>
        </w:rPr>
        <w:t xml:space="preserve"> traktor og moped).</w:t>
      </w:r>
    </w:p>
    <w:p w14:paraId="344FF89C" w14:textId="4FA18789" w:rsidR="003C31F0" w:rsidRDefault="003C31F0" w:rsidP="00FC3266">
      <w:pPr>
        <w:rPr>
          <w:sz w:val="24"/>
        </w:rPr>
      </w:pPr>
      <w:r>
        <w:rPr>
          <w:sz w:val="24"/>
        </w:rPr>
        <w:t xml:space="preserve">Noen lurer på hva som er poenget med etterutdanningen, om det kun blir krav om oppmøte på disse kursene. Det ble derfor etterspurt muligheten for å skaffe seg studiepoeng gjennom denne etterutdanningen. </w:t>
      </w:r>
    </w:p>
    <w:p w14:paraId="3BF70682" w14:textId="44706035" w:rsidR="00834B98" w:rsidRDefault="00834B98" w:rsidP="00FC3266">
      <w:pPr>
        <w:rPr>
          <w:sz w:val="24"/>
        </w:rPr>
      </w:pPr>
      <w:r>
        <w:rPr>
          <w:sz w:val="24"/>
        </w:rPr>
        <w:t xml:space="preserve">Alle er enige om at kursene må tilbys rundt om i landet, gjerne i de ulike fylkesavdelingene. </w:t>
      </w:r>
    </w:p>
    <w:p w14:paraId="68594727" w14:textId="2C05A74F" w:rsidR="003C31F0" w:rsidRDefault="003C31F0" w:rsidP="00FC3266">
      <w:pPr>
        <w:rPr>
          <w:sz w:val="24"/>
        </w:rPr>
      </w:pPr>
      <w:r>
        <w:rPr>
          <w:sz w:val="24"/>
        </w:rPr>
        <w:t xml:space="preserve">Flere mente det er liten hensikt med nettundervisning på en av kursdagene, når man likevel ikke kan jobbe og vi går ut i fra at kursene vil bli arrangert rundt om i Norges land. </w:t>
      </w:r>
    </w:p>
    <w:p w14:paraId="5C3759BE" w14:textId="785A62D1" w:rsidR="00834B98" w:rsidRDefault="00834B98" w:rsidP="00FC3266">
      <w:pPr>
        <w:rPr>
          <w:sz w:val="24"/>
        </w:rPr>
      </w:pPr>
      <w:r>
        <w:rPr>
          <w:sz w:val="24"/>
        </w:rPr>
        <w:t xml:space="preserve">Alle er positive til etterutdanningen, men litt negative/skeptiske til omfanget. Dette vil kunne få store økonomiske konsekvenser for trafikkskolene, både i form av kursavgifter, tapte inntekter, lønn og reiseutgifter. Derfor er det svært viktig med GOD kvalitet på denne etterutdanningen! </w:t>
      </w:r>
    </w:p>
    <w:p w14:paraId="66971513" w14:textId="26A6896D" w:rsidR="00834B98" w:rsidRDefault="00834B98" w:rsidP="00FC3266">
      <w:pPr>
        <w:rPr>
          <w:sz w:val="24"/>
        </w:rPr>
      </w:pPr>
      <w:r>
        <w:rPr>
          <w:sz w:val="24"/>
        </w:rPr>
        <w:lastRenderedPageBreak/>
        <w:t>Et forslag er at faglig leder kan få et større ansvar og etterutdanne sine ansatte internt på trafikkskolen (1 dag).</w:t>
      </w:r>
    </w:p>
    <w:p w14:paraId="4C30C304" w14:textId="2190C744" w:rsidR="00834B98" w:rsidRDefault="00834B98" w:rsidP="00FC3266">
      <w:pPr>
        <w:rPr>
          <w:sz w:val="24"/>
        </w:rPr>
      </w:pPr>
      <w:r>
        <w:rPr>
          <w:sz w:val="24"/>
        </w:rPr>
        <w:t xml:space="preserve">Gebyrene hos Statens vegvesen for blant annet godkjenning av en trafikklærer, må reduseres. Dette vil også ha en stor økonomisk konsekvens for trafikkskolene. </w:t>
      </w:r>
    </w:p>
    <w:p w14:paraId="13EFAE8B" w14:textId="37F37A05" w:rsidR="00834B98" w:rsidRDefault="00834B98" w:rsidP="00FC3266">
      <w:pPr>
        <w:rPr>
          <w:sz w:val="24"/>
        </w:rPr>
      </w:pPr>
      <w:r>
        <w:rPr>
          <w:sz w:val="24"/>
        </w:rPr>
        <w:t xml:space="preserve">Valgbare emner kan være svært motiverende for trafikklæreren. Behovet for etterutdanning med tanke på tema, vil variere fra person til person. Dette er også avhengig av erfaring, læreforutsetninger, kursdeltaker-forutsetninger, personlighet, evner, motivasjon, kunnskap og erfaringer. </w:t>
      </w:r>
    </w:p>
    <w:p w14:paraId="27882F09" w14:textId="6676A253" w:rsidR="00834B98" w:rsidRPr="00EE27EB" w:rsidRDefault="00834B98" w:rsidP="00FC3266">
      <w:pPr>
        <w:rPr>
          <w:b/>
          <w:bCs/>
          <w:sz w:val="28"/>
          <w:szCs w:val="24"/>
          <w:u w:val="single"/>
        </w:rPr>
      </w:pPr>
      <w:r w:rsidRPr="00EE27EB">
        <w:rPr>
          <w:b/>
          <w:bCs/>
          <w:sz w:val="28"/>
          <w:szCs w:val="24"/>
          <w:u w:val="single"/>
        </w:rPr>
        <w:t xml:space="preserve">Forslag: </w:t>
      </w:r>
    </w:p>
    <w:p w14:paraId="1D339F36" w14:textId="30A0D3B8" w:rsidR="00834B98" w:rsidRDefault="00834B98" w:rsidP="00FC3266">
      <w:pPr>
        <w:rPr>
          <w:sz w:val="24"/>
        </w:rPr>
      </w:pPr>
      <w:r>
        <w:rPr>
          <w:sz w:val="24"/>
        </w:rPr>
        <w:t xml:space="preserve">Denne etterutdanningen bør starte litt i det små, slik at man ikke gaper over for mye med en gang, eller legger lista alt for høyt. Omfanget og innholdet vil så kunne økes etter hver godkjenningsperiode. Dette vil også gi mer motivasjon til trafikklæreren og trafikkskolen, ved at ikke alt virker helt uoverkommelig første gang. </w:t>
      </w:r>
      <w:r w:rsidR="00EE27EB">
        <w:rPr>
          <w:sz w:val="24"/>
        </w:rPr>
        <w:br/>
        <w:t>- Her er det mye man kunne ha sagt angående pedagogikk, metodikk, psykologi, motivasjon, mestringsfølelse, økonomi osv.</w:t>
      </w:r>
    </w:p>
    <w:p w14:paraId="0BAC4C00" w14:textId="77777777" w:rsidR="003C31F0" w:rsidRPr="00FC3266" w:rsidRDefault="003C31F0" w:rsidP="00FC3266">
      <w:pPr>
        <w:rPr>
          <w:sz w:val="24"/>
        </w:rPr>
      </w:pPr>
    </w:p>
    <w:p w14:paraId="107DAB4E" w14:textId="0AC54E5D" w:rsidR="00112649" w:rsidRDefault="00EE27EB" w:rsidP="00112649">
      <w:pPr>
        <w:rPr>
          <w:rFonts w:ascii="Arial" w:hAnsi="Arial" w:cs="Arial"/>
          <w:sz w:val="20"/>
          <w:szCs w:val="20"/>
        </w:rPr>
      </w:pPr>
      <w:r>
        <w:rPr>
          <w:rFonts w:ascii="Arial" w:hAnsi="Arial" w:cs="Arial"/>
          <w:sz w:val="20"/>
          <w:szCs w:val="20"/>
        </w:rPr>
        <w:t>Lillehammer 14. april 2024</w:t>
      </w:r>
    </w:p>
    <w:p w14:paraId="3CC36AFE" w14:textId="77777777" w:rsidR="00EE27EB" w:rsidRPr="00A83109" w:rsidRDefault="00EE27EB" w:rsidP="00112649">
      <w:pPr>
        <w:rPr>
          <w:rFonts w:ascii="Arial" w:hAnsi="Arial" w:cs="Arial"/>
          <w:sz w:val="20"/>
          <w:szCs w:val="20"/>
        </w:rPr>
      </w:pPr>
    </w:p>
    <w:p w14:paraId="4021897B" w14:textId="77777777" w:rsidR="004F0AFB" w:rsidRPr="00A83109" w:rsidRDefault="004F0AFB" w:rsidP="00EA07D3">
      <w:pPr>
        <w:rPr>
          <w:szCs w:val="20"/>
        </w:rPr>
      </w:pPr>
      <w:r w:rsidRPr="00A83109">
        <w:rPr>
          <w:szCs w:val="20"/>
        </w:rPr>
        <w:t>Med vennlig hilsen</w:t>
      </w:r>
    </w:p>
    <w:p w14:paraId="61A40BB9" w14:textId="77777777" w:rsidR="00EA07D3" w:rsidRPr="00A83109" w:rsidRDefault="004F0AFB">
      <w:pPr>
        <w:rPr>
          <w:szCs w:val="20"/>
        </w:rPr>
      </w:pPr>
      <w:r w:rsidRPr="00A83109">
        <w:rPr>
          <w:rFonts w:ascii="Comic Sans MS" w:hAnsi="Comic Sans MS"/>
          <w:szCs w:val="20"/>
          <w:u w:val="single"/>
        </w:rPr>
        <w:t>Anne Kristin B. Tollefsen</w:t>
      </w:r>
      <w:r w:rsidRPr="00A83109">
        <w:rPr>
          <w:szCs w:val="20"/>
        </w:rPr>
        <w:br/>
        <w:t xml:space="preserve">Fylkeskoordinator i </w:t>
      </w:r>
      <w:r w:rsidR="00A83109">
        <w:rPr>
          <w:szCs w:val="20"/>
        </w:rPr>
        <w:t>Innlandet</w:t>
      </w:r>
    </w:p>
    <w:sectPr w:rsidR="00EA07D3" w:rsidRPr="00A831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C27FA"/>
    <w:multiLevelType w:val="hybridMultilevel"/>
    <w:tmpl w:val="FA0C5C82"/>
    <w:lvl w:ilvl="0" w:tplc="B79A06E0">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57670D2"/>
    <w:multiLevelType w:val="hybridMultilevel"/>
    <w:tmpl w:val="E2CC5F5A"/>
    <w:lvl w:ilvl="0" w:tplc="21E8085A">
      <w:start w:val="8"/>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6DC7010"/>
    <w:multiLevelType w:val="hybridMultilevel"/>
    <w:tmpl w:val="9092A1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37D00B7"/>
    <w:multiLevelType w:val="hybridMultilevel"/>
    <w:tmpl w:val="C3AADE6E"/>
    <w:lvl w:ilvl="0" w:tplc="D7C2DCA8">
      <w:numFmt w:val="bullet"/>
      <w:lvlText w:val=""/>
      <w:lvlJc w:val="left"/>
      <w:pPr>
        <w:tabs>
          <w:tab w:val="num" w:pos="1065"/>
        </w:tabs>
        <w:ind w:left="1065" w:hanging="360"/>
      </w:pPr>
      <w:rPr>
        <w:rFonts w:ascii="Symbol" w:eastAsia="Times New Roman" w:hAnsi="Symbol" w:cs="Arial" w:hint="default"/>
      </w:rPr>
    </w:lvl>
    <w:lvl w:ilvl="1" w:tplc="04140003">
      <w:start w:val="1"/>
      <w:numFmt w:val="bullet"/>
      <w:lvlText w:val="o"/>
      <w:lvlJc w:val="left"/>
      <w:pPr>
        <w:tabs>
          <w:tab w:val="num" w:pos="1785"/>
        </w:tabs>
        <w:ind w:left="1785" w:hanging="360"/>
      </w:pPr>
      <w:rPr>
        <w:rFonts w:ascii="Courier New" w:hAnsi="Courier New" w:cs="Courier New" w:hint="default"/>
      </w:rPr>
    </w:lvl>
    <w:lvl w:ilvl="2" w:tplc="04140005">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77426E91"/>
    <w:multiLevelType w:val="hybridMultilevel"/>
    <w:tmpl w:val="31AAA7A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D126B99"/>
    <w:multiLevelType w:val="hybridMultilevel"/>
    <w:tmpl w:val="273EC79E"/>
    <w:lvl w:ilvl="0" w:tplc="9880F428">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75942823">
    <w:abstractNumId w:val="4"/>
  </w:num>
  <w:num w:numId="2" w16cid:durableId="896084929">
    <w:abstractNumId w:val="3"/>
  </w:num>
  <w:num w:numId="3" w16cid:durableId="938021843">
    <w:abstractNumId w:val="0"/>
  </w:num>
  <w:num w:numId="4" w16cid:durableId="1732575332">
    <w:abstractNumId w:val="2"/>
  </w:num>
  <w:num w:numId="5" w16cid:durableId="1762602703">
    <w:abstractNumId w:val="5"/>
  </w:num>
  <w:num w:numId="6" w16cid:durableId="88810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D3"/>
    <w:rsid w:val="00063804"/>
    <w:rsid w:val="000713E6"/>
    <w:rsid w:val="000C371D"/>
    <w:rsid w:val="000E2C09"/>
    <w:rsid w:val="000F5DE1"/>
    <w:rsid w:val="00106BB7"/>
    <w:rsid w:val="00112649"/>
    <w:rsid w:val="001365A1"/>
    <w:rsid w:val="001714F7"/>
    <w:rsid w:val="00185F19"/>
    <w:rsid w:val="002321F1"/>
    <w:rsid w:val="0028190C"/>
    <w:rsid w:val="002847D8"/>
    <w:rsid w:val="0029158C"/>
    <w:rsid w:val="002975A4"/>
    <w:rsid w:val="002B518F"/>
    <w:rsid w:val="002E7BE0"/>
    <w:rsid w:val="00300547"/>
    <w:rsid w:val="00311CA1"/>
    <w:rsid w:val="0032574A"/>
    <w:rsid w:val="003279BC"/>
    <w:rsid w:val="00366C28"/>
    <w:rsid w:val="003C2417"/>
    <w:rsid w:val="003C31F0"/>
    <w:rsid w:val="003D474F"/>
    <w:rsid w:val="003E4B1E"/>
    <w:rsid w:val="00446E1D"/>
    <w:rsid w:val="004C047C"/>
    <w:rsid w:val="004F0AFB"/>
    <w:rsid w:val="004F71FA"/>
    <w:rsid w:val="005134CA"/>
    <w:rsid w:val="00577C9A"/>
    <w:rsid w:val="005C33EC"/>
    <w:rsid w:val="005C4022"/>
    <w:rsid w:val="005C7E17"/>
    <w:rsid w:val="0060672B"/>
    <w:rsid w:val="00625E07"/>
    <w:rsid w:val="006416F8"/>
    <w:rsid w:val="0068007B"/>
    <w:rsid w:val="006C09C6"/>
    <w:rsid w:val="00735E16"/>
    <w:rsid w:val="007371E0"/>
    <w:rsid w:val="00807837"/>
    <w:rsid w:val="00813004"/>
    <w:rsid w:val="00820195"/>
    <w:rsid w:val="00834B98"/>
    <w:rsid w:val="00855C99"/>
    <w:rsid w:val="00880B8E"/>
    <w:rsid w:val="008C39F9"/>
    <w:rsid w:val="008F022F"/>
    <w:rsid w:val="0092053D"/>
    <w:rsid w:val="00923D03"/>
    <w:rsid w:val="00972609"/>
    <w:rsid w:val="009765E0"/>
    <w:rsid w:val="00986B9A"/>
    <w:rsid w:val="009968FF"/>
    <w:rsid w:val="009A3452"/>
    <w:rsid w:val="009F0F4A"/>
    <w:rsid w:val="00A11B6B"/>
    <w:rsid w:val="00A23048"/>
    <w:rsid w:val="00A73036"/>
    <w:rsid w:val="00A80A4B"/>
    <w:rsid w:val="00A83109"/>
    <w:rsid w:val="00AF5A84"/>
    <w:rsid w:val="00B21B68"/>
    <w:rsid w:val="00B459A1"/>
    <w:rsid w:val="00B60D34"/>
    <w:rsid w:val="00B713D4"/>
    <w:rsid w:val="00B92C75"/>
    <w:rsid w:val="00BB03C0"/>
    <w:rsid w:val="00C0557B"/>
    <w:rsid w:val="00C35024"/>
    <w:rsid w:val="00C70EBF"/>
    <w:rsid w:val="00C75C9B"/>
    <w:rsid w:val="00CE3623"/>
    <w:rsid w:val="00CE4167"/>
    <w:rsid w:val="00D162C6"/>
    <w:rsid w:val="00E428FA"/>
    <w:rsid w:val="00EA07D3"/>
    <w:rsid w:val="00ED5E8C"/>
    <w:rsid w:val="00EE27EB"/>
    <w:rsid w:val="00EF49A7"/>
    <w:rsid w:val="00F676C9"/>
    <w:rsid w:val="00FA7668"/>
    <w:rsid w:val="00FC3266"/>
    <w:rsid w:val="00FD1C90"/>
    <w:rsid w:val="00FF15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4CD4"/>
  <w15:chartTrackingRefBased/>
  <w15:docId w15:val="{7DF257B3-EF31-4B41-9C9D-324033F3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70EBF"/>
    <w:pPr>
      <w:ind w:left="720"/>
      <w:contextualSpacing/>
    </w:pPr>
  </w:style>
  <w:style w:type="paragraph" w:styleId="Bobletekst">
    <w:name w:val="Balloon Text"/>
    <w:basedOn w:val="Normal"/>
    <w:link w:val="BobletekstTegn"/>
    <w:uiPriority w:val="99"/>
    <w:semiHidden/>
    <w:unhideWhenUsed/>
    <w:rsid w:val="0080783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07837"/>
    <w:rPr>
      <w:rFonts w:ascii="Segoe UI" w:hAnsi="Segoe UI" w:cs="Segoe UI"/>
      <w:sz w:val="18"/>
      <w:szCs w:val="18"/>
    </w:rPr>
  </w:style>
  <w:style w:type="character" w:styleId="Hyperkobling">
    <w:name w:val="Hyperlink"/>
    <w:basedOn w:val="Standardskriftforavsnitt"/>
    <w:uiPriority w:val="99"/>
    <w:unhideWhenUsed/>
    <w:rsid w:val="006416F8"/>
    <w:rPr>
      <w:color w:val="0563C1" w:themeColor="hyperlink"/>
      <w:u w:val="single"/>
    </w:rPr>
  </w:style>
  <w:style w:type="character" w:styleId="Ulstomtale">
    <w:name w:val="Unresolved Mention"/>
    <w:basedOn w:val="Standardskriftforavsnitt"/>
    <w:uiPriority w:val="99"/>
    <w:semiHidden/>
    <w:unhideWhenUsed/>
    <w:rsid w:val="006416F8"/>
    <w:rPr>
      <w:color w:val="605E5C"/>
      <w:shd w:val="clear" w:color="auto" w:fill="E1DFDD"/>
    </w:rPr>
  </w:style>
  <w:style w:type="table" w:styleId="Tabellrutenett">
    <w:name w:val="Table Grid"/>
    <w:basedOn w:val="Vanligtabell"/>
    <w:uiPriority w:val="39"/>
    <w:rsid w:val="00CE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9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CD00150A6B7745888A07F740BDA6B4" ma:contentTypeVersion="15" ma:contentTypeDescription="Opprett et nytt dokument." ma:contentTypeScope="" ma:versionID="ffeedec70395b1a80e3986a28f0ea31b">
  <xsd:schema xmlns:xsd="http://www.w3.org/2001/XMLSchema" xmlns:xs="http://www.w3.org/2001/XMLSchema" xmlns:p="http://schemas.microsoft.com/office/2006/metadata/properties" xmlns:ns2="817bb3ac-4e81-4645-a4f5-75c04cbe5eff" xmlns:ns3="4028249e-a436-46a9-b152-afad74a46019" targetNamespace="http://schemas.microsoft.com/office/2006/metadata/properties" ma:root="true" ma:fieldsID="eac2842b13b438800877cc6e4818df47" ns2:_="" ns3:_="">
    <xsd:import namespace="817bb3ac-4e81-4645-a4f5-75c04cbe5eff"/>
    <xsd:import namespace="4028249e-a436-46a9-b152-afad74a460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bb3ac-4e81-4645-a4f5-75c04cbe5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71db1db2-28aa-490e-af38-26e4399692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8249e-a436-46a9-b152-afad74a460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956e5c-21be-459a-a5ed-4fd5a32f6b82}" ma:internalName="TaxCatchAll" ma:showField="CatchAllData" ma:web="4028249e-a436-46a9-b152-afad74a4601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28249e-a436-46a9-b152-afad74a46019" xsi:nil="true"/>
    <lcf76f155ced4ddcb4097134ff3c332f xmlns="817bb3ac-4e81-4645-a4f5-75c04cbe5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38096-3656-40B3-818B-946C99C59905}"/>
</file>

<file path=customXml/itemProps2.xml><?xml version="1.0" encoding="utf-8"?>
<ds:datastoreItem xmlns:ds="http://schemas.openxmlformats.org/officeDocument/2006/customXml" ds:itemID="{C6CEFDC7-B18F-45CD-8661-B19A17332810}"/>
</file>

<file path=customXml/itemProps3.xml><?xml version="1.0" encoding="utf-8"?>
<ds:datastoreItem xmlns:ds="http://schemas.openxmlformats.org/officeDocument/2006/customXml" ds:itemID="{8FCC913C-CAFD-4B5E-9BB2-4814FD077525}"/>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4474</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Kristin Tollefsen</dc:creator>
  <cp:keywords/>
  <dc:description/>
  <cp:lastModifiedBy>Pål Andersen</cp:lastModifiedBy>
  <cp:revision>2</cp:revision>
  <dcterms:created xsi:type="dcterms:W3CDTF">2024-04-15T05:40:00Z</dcterms:created>
  <dcterms:modified xsi:type="dcterms:W3CDTF">2024-04-15T05:40:00Z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0x01010095CD00150A6B7745888A07F740BDA6B4</vt:lpwstr>
  </property>
</Properties>
</file>